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3C32C2" w:rsidP="00691130">
      <w:pPr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36</w:t>
      </w:r>
      <w:r w:rsidR="00691130" w:rsidRPr="008E0998">
        <w:rPr>
          <w:b/>
          <w:sz w:val="28"/>
          <w:szCs w:val="28"/>
        </w:rPr>
        <w:t xml:space="preserve"> </w:t>
      </w:r>
      <w:r w:rsidR="00C344CA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E76087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1099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9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 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Default="00827CB8" w:rsidP="00AF5BCA">
      <w:pPr>
        <w:shd w:val="clear" w:color="auto" w:fill="FFFFFF"/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1. </w:t>
      </w:r>
      <w:r w:rsidRPr="00237839">
        <w:rPr>
          <w:color w:val="000000"/>
          <w:sz w:val="28"/>
          <w:szCs w:val="28"/>
        </w:rPr>
        <w:t xml:space="preserve">Внести зміни до Програми </w:t>
      </w:r>
      <w:r w:rsidRPr="00237839">
        <w:rPr>
          <w:sz w:val="28"/>
          <w:szCs w:val="28"/>
        </w:rPr>
        <w:t>забезпечення проведення заходів і робі</w:t>
      </w:r>
      <w:r w:rsidR="00935F63">
        <w:rPr>
          <w:sz w:val="28"/>
          <w:szCs w:val="28"/>
        </w:rPr>
        <w:t xml:space="preserve">т </w:t>
      </w:r>
      <w:r w:rsidRPr="0023783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2022-2025 роки (далі - Програма), затвердженої рішенням 14-ої сесії міської ради VIIІ скликання від 03 грудня 2021 року № 470 (в редакції рішення 21-ої позачергової сесії міської ради VIII скликання від 27.01.2023 № 777), із змінами, внесеними рішеннями сесій міської ради VIII скликання № 800, 838, 884,</w:t>
      </w:r>
      <w:r w:rsidR="00C422DF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915, 942</w:t>
      </w:r>
      <w:r>
        <w:rPr>
          <w:sz w:val="28"/>
          <w:szCs w:val="28"/>
        </w:rPr>
        <w:t>, 994</w:t>
      </w:r>
      <w:r w:rsidR="000F321A" w:rsidRPr="00C422DF">
        <w:rPr>
          <w:sz w:val="28"/>
          <w:szCs w:val="28"/>
        </w:rPr>
        <w:t>, 1061</w:t>
      </w:r>
      <w:r w:rsidR="00C422DF">
        <w:rPr>
          <w:sz w:val="28"/>
          <w:szCs w:val="28"/>
        </w:rPr>
        <w:t>,</w:t>
      </w:r>
      <w:r w:rsidRPr="00237839">
        <w:rPr>
          <w:sz w:val="28"/>
          <w:szCs w:val="28"/>
        </w:rPr>
        <w:t xml:space="preserve"> а саме:</w:t>
      </w:r>
    </w:p>
    <w:p w:rsidR="00AF5BCA" w:rsidRPr="00237839" w:rsidRDefault="00AF5BCA" w:rsidP="00AF5BC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27CB8" w:rsidRDefault="00C422DF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 рядку</w:t>
      </w:r>
      <w:r w:rsidR="00827CB8" w:rsidRPr="00237839">
        <w:rPr>
          <w:sz w:val="28"/>
          <w:szCs w:val="28"/>
        </w:rPr>
        <w:t xml:space="preserve"> 10 «Загальний обсяг фінансових ресурсів, необхідних для реалізації  Програми, всього, в тому числі: - коштів бюджету МТГ; - коштів державного бюджету; - інші джерела» розділу 1 «Паспорт Програми» цифри </w:t>
      </w:r>
      <w:r w:rsidR="00D557E1" w:rsidRPr="00237839">
        <w:rPr>
          <w:sz w:val="28"/>
          <w:szCs w:val="28"/>
        </w:rPr>
        <w:t>«</w:t>
      </w:r>
      <w:r w:rsidR="00D557E1">
        <w:rPr>
          <w:sz w:val="28"/>
          <w:szCs w:val="28"/>
        </w:rPr>
        <w:t>305</w:t>
      </w:r>
      <w:r w:rsidR="00D557E1" w:rsidRPr="00237839">
        <w:rPr>
          <w:sz w:val="28"/>
          <w:szCs w:val="28"/>
        </w:rPr>
        <w:t>34,8»</w:t>
      </w:r>
      <w:r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замінити цифрами «</w:t>
      </w:r>
      <w:r w:rsidR="00827CB8">
        <w:rPr>
          <w:sz w:val="28"/>
          <w:szCs w:val="28"/>
        </w:rPr>
        <w:t>3</w:t>
      </w:r>
      <w:r w:rsidR="00D557E1">
        <w:rPr>
          <w:sz w:val="28"/>
          <w:szCs w:val="28"/>
        </w:rPr>
        <w:t>30</w:t>
      </w:r>
      <w:r w:rsidR="00827CB8" w:rsidRPr="00237839">
        <w:rPr>
          <w:sz w:val="28"/>
          <w:szCs w:val="28"/>
        </w:rPr>
        <w:t>34,8»;</w:t>
      </w:r>
    </w:p>
    <w:p w:rsidR="00ED62F6" w:rsidRDefault="00ED62F6" w:rsidP="00AF5BCA">
      <w:pPr>
        <w:ind w:firstLine="567"/>
        <w:jc w:val="both"/>
        <w:rPr>
          <w:sz w:val="28"/>
          <w:szCs w:val="28"/>
        </w:rPr>
      </w:pPr>
    </w:p>
    <w:p w:rsidR="00AF5BCA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color w:val="000000"/>
          <w:sz w:val="28"/>
          <w:szCs w:val="28"/>
        </w:rPr>
        <w:t xml:space="preserve">2) </w:t>
      </w:r>
      <w:r w:rsidRPr="00237839">
        <w:rPr>
          <w:sz w:val="28"/>
          <w:szCs w:val="28"/>
        </w:rPr>
        <w:t>таблицю</w:t>
      </w:r>
      <w:r w:rsidR="00AF5BCA">
        <w:rPr>
          <w:sz w:val="28"/>
          <w:szCs w:val="28"/>
        </w:rPr>
        <w:t xml:space="preserve"> </w:t>
      </w:r>
      <w:r w:rsidRPr="00237839">
        <w:rPr>
          <w:color w:val="000000"/>
          <w:sz w:val="28"/>
          <w:szCs w:val="28"/>
        </w:rPr>
        <w:t xml:space="preserve"> «</w:t>
      </w:r>
      <w:r w:rsidRPr="00237839">
        <w:rPr>
          <w:sz w:val="28"/>
          <w:szCs w:val="28"/>
        </w:rPr>
        <w:t>Ресурсне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 забезпечення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 Програми» </w:t>
      </w:r>
      <w:r w:rsidRPr="00237839">
        <w:rPr>
          <w:color w:val="000000"/>
          <w:sz w:val="28"/>
          <w:szCs w:val="28"/>
        </w:rPr>
        <w:t xml:space="preserve">розділу </w:t>
      </w:r>
      <w:r w:rsidRPr="00237839">
        <w:rPr>
          <w:sz w:val="28"/>
          <w:szCs w:val="28"/>
        </w:rPr>
        <w:t xml:space="preserve">«7. Обсяги та </w:t>
      </w:r>
    </w:p>
    <w:p w:rsidR="00827CB8" w:rsidRPr="00237839" w:rsidRDefault="00827CB8" w:rsidP="00AF5BCA">
      <w:pPr>
        <w:jc w:val="both"/>
        <w:rPr>
          <w:b/>
          <w:sz w:val="28"/>
          <w:szCs w:val="28"/>
        </w:rPr>
      </w:pPr>
      <w:r w:rsidRPr="00237839">
        <w:rPr>
          <w:sz w:val="28"/>
          <w:szCs w:val="28"/>
        </w:rPr>
        <w:t>джерела фінансування Програми» викласти в такій редакції:</w:t>
      </w:r>
    </w:p>
    <w:p w:rsidR="00827CB8" w:rsidRPr="00237839" w:rsidRDefault="00827CB8" w:rsidP="00827CB8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827CB8" w:rsidRPr="00237839" w:rsidRDefault="00827CB8" w:rsidP="00827CB8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992"/>
        <w:gridCol w:w="1134"/>
        <w:gridCol w:w="993"/>
        <w:gridCol w:w="1134"/>
        <w:gridCol w:w="2409"/>
      </w:tblGrid>
      <w:tr w:rsidR="00827CB8" w:rsidRPr="00237839" w:rsidTr="00E4553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  <w:rPr>
                <w:rStyle w:val="211pt"/>
                <w:rFonts w:eastAsia="Calibri"/>
              </w:rPr>
            </w:pPr>
          </w:p>
          <w:p w:rsidR="00827CB8" w:rsidRPr="00237839" w:rsidRDefault="00827CB8" w:rsidP="00E4553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827CB8" w:rsidRPr="00237839" w:rsidTr="00E4553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CB8" w:rsidRPr="00237839" w:rsidRDefault="00827CB8" w:rsidP="00E455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CB8" w:rsidRPr="00237839" w:rsidRDefault="00827CB8" w:rsidP="00E45532">
            <w:pPr>
              <w:jc w:val="center"/>
            </w:pPr>
          </w:p>
        </w:tc>
      </w:tr>
      <w:tr w:rsidR="00827CB8" w:rsidRPr="00237839" w:rsidTr="00E4553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CB8" w:rsidRPr="00237839" w:rsidRDefault="00827CB8" w:rsidP="00E4553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827CB8" w:rsidRPr="00237839" w:rsidTr="00E4553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CB8" w:rsidRPr="00237839" w:rsidRDefault="00827CB8" w:rsidP="00E45532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  <w:r w:rsidRPr="00237839">
              <w:t>5 036,2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AB11D4" w:rsidRDefault="00827CB8" w:rsidP="00E45532">
            <w:pPr>
              <w:jc w:val="center"/>
            </w:pPr>
            <w:r w:rsidRPr="00AB11D4"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D557E1" w:rsidP="00E45532">
            <w:pPr>
              <w:jc w:val="center"/>
            </w:pPr>
            <w:r>
              <w:t>83</w:t>
            </w:r>
            <w:r w:rsidR="00827CB8" w:rsidRPr="0023783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  <w:r w:rsidRPr="00237839">
              <w:t>600,0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  <w:r>
              <w:t>3</w:t>
            </w:r>
            <w:r w:rsidR="00D557E1">
              <w:t>30</w:t>
            </w:r>
            <w:r w:rsidRPr="00237839">
              <w:t>34,8</w:t>
            </w:r>
          </w:p>
        </w:tc>
      </w:tr>
      <w:tr w:rsidR="00827CB8" w:rsidRPr="00237839" w:rsidTr="00E4553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CB8" w:rsidRPr="00237839" w:rsidRDefault="00827CB8" w:rsidP="00E4553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AB11D4" w:rsidRDefault="00827CB8" w:rsidP="00E4553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</w:p>
        </w:tc>
      </w:tr>
      <w:tr w:rsidR="00827CB8" w:rsidRPr="00237839" w:rsidTr="00E4553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  <w:r w:rsidRPr="00237839">
              <w:t>5 036,2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AB11D4" w:rsidRDefault="00827CB8" w:rsidP="00E45532">
            <w:pPr>
              <w:jc w:val="center"/>
            </w:pPr>
            <w:r w:rsidRPr="00AB11D4"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D557E1" w:rsidP="00E45532">
            <w:pPr>
              <w:jc w:val="center"/>
            </w:pPr>
            <w:r>
              <w:t>83</w:t>
            </w:r>
            <w:r w:rsidR="00827CB8" w:rsidRPr="0023783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  <w:r w:rsidRPr="00237839">
              <w:t>600,0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  <w:r>
              <w:t>3</w:t>
            </w:r>
            <w:r w:rsidR="00D557E1">
              <w:t>30</w:t>
            </w:r>
            <w:r w:rsidRPr="00237839">
              <w:t>34,8</w:t>
            </w:r>
          </w:p>
        </w:tc>
      </w:tr>
      <w:tr w:rsidR="00827CB8" w:rsidRPr="00237839" w:rsidTr="00E4553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B8" w:rsidRPr="00237839" w:rsidRDefault="00827CB8" w:rsidP="00E45532">
            <w:pPr>
              <w:jc w:val="center"/>
            </w:pPr>
          </w:p>
        </w:tc>
      </w:tr>
    </w:tbl>
    <w:p w:rsidR="00827CB8" w:rsidRPr="00237839" w:rsidRDefault="00827CB8" w:rsidP="00827CB8">
      <w:pPr>
        <w:widowControl w:val="0"/>
        <w:suppressAutoHyphens/>
        <w:jc w:val="both"/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827CB8" w:rsidRPr="00237839">
        <w:rPr>
          <w:sz w:val="28"/>
          <w:szCs w:val="28"/>
        </w:rPr>
        <w:t>одаток 1 «Напрями діяльності і заходи реалізації Програми» викласти в новій редакції, що додається;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827CB8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827CB8" w:rsidRPr="00237839" w:rsidRDefault="00827CB8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>сектор 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E7608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5A320D"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87" w:rsidRDefault="00A02F87" w:rsidP="00746D5B">
      <w:r>
        <w:separator/>
      </w:r>
    </w:p>
  </w:endnote>
  <w:endnote w:type="continuationSeparator" w:id="0">
    <w:p w:rsidR="00A02F87" w:rsidRDefault="00A02F8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87" w:rsidRDefault="00A02F87" w:rsidP="00746D5B">
      <w:r>
        <w:separator/>
      </w:r>
    </w:p>
  </w:footnote>
  <w:footnote w:type="continuationSeparator" w:id="0">
    <w:p w:rsidR="00A02F87" w:rsidRDefault="00A02F8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7547"/>
      <w:docPartObj>
        <w:docPartGallery w:val="Page Numbers (Top of Page)"/>
        <w:docPartUnique/>
      </w:docPartObj>
    </w:sdtPr>
    <w:sdtEndPr/>
    <w:sdtContent>
      <w:p w:rsidR="00E76087" w:rsidRDefault="00A02F8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4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087" w:rsidRDefault="00E760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E76087" w:rsidP="00E76087">
    <w:pPr>
      <w:pStyle w:val="a7"/>
      <w:jc w:val="center"/>
    </w:pPr>
    <w:r w:rsidRPr="00E76087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621E"/>
    <w:rsid w:val="001A12A1"/>
    <w:rsid w:val="001A3917"/>
    <w:rsid w:val="001A3AD6"/>
    <w:rsid w:val="001D02F0"/>
    <w:rsid w:val="001E110B"/>
    <w:rsid w:val="001F2857"/>
    <w:rsid w:val="0024181D"/>
    <w:rsid w:val="00241BAF"/>
    <w:rsid w:val="00290505"/>
    <w:rsid w:val="002912A2"/>
    <w:rsid w:val="002E50CA"/>
    <w:rsid w:val="0030377F"/>
    <w:rsid w:val="00320227"/>
    <w:rsid w:val="003C32C2"/>
    <w:rsid w:val="003D674F"/>
    <w:rsid w:val="003E2E76"/>
    <w:rsid w:val="0041173B"/>
    <w:rsid w:val="00426F5F"/>
    <w:rsid w:val="00446793"/>
    <w:rsid w:val="00467CB5"/>
    <w:rsid w:val="00526757"/>
    <w:rsid w:val="00543BEA"/>
    <w:rsid w:val="00546BB7"/>
    <w:rsid w:val="005673A8"/>
    <w:rsid w:val="005955DA"/>
    <w:rsid w:val="005A21A2"/>
    <w:rsid w:val="005A320D"/>
    <w:rsid w:val="005E369B"/>
    <w:rsid w:val="006420F1"/>
    <w:rsid w:val="00655700"/>
    <w:rsid w:val="00691130"/>
    <w:rsid w:val="006C1EDB"/>
    <w:rsid w:val="006E170C"/>
    <w:rsid w:val="006F382F"/>
    <w:rsid w:val="00711AEB"/>
    <w:rsid w:val="00713D68"/>
    <w:rsid w:val="00732543"/>
    <w:rsid w:val="00746D5B"/>
    <w:rsid w:val="0075113B"/>
    <w:rsid w:val="007538CA"/>
    <w:rsid w:val="00760A38"/>
    <w:rsid w:val="007824AE"/>
    <w:rsid w:val="007934F4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5685"/>
    <w:rsid w:val="00887FD6"/>
    <w:rsid w:val="008B68E3"/>
    <w:rsid w:val="008C66F7"/>
    <w:rsid w:val="008E0998"/>
    <w:rsid w:val="008E5214"/>
    <w:rsid w:val="009179A1"/>
    <w:rsid w:val="00935833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02F87"/>
    <w:rsid w:val="00A66E44"/>
    <w:rsid w:val="00A84C88"/>
    <w:rsid w:val="00AC0E9A"/>
    <w:rsid w:val="00AF5BCA"/>
    <w:rsid w:val="00B337DA"/>
    <w:rsid w:val="00B63BFE"/>
    <w:rsid w:val="00BA70F1"/>
    <w:rsid w:val="00BA79FD"/>
    <w:rsid w:val="00BC200B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5235"/>
    <w:rsid w:val="00CD5398"/>
    <w:rsid w:val="00CE436F"/>
    <w:rsid w:val="00D2063A"/>
    <w:rsid w:val="00D21263"/>
    <w:rsid w:val="00D26D0B"/>
    <w:rsid w:val="00D557E1"/>
    <w:rsid w:val="00D8639A"/>
    <w:rsid w:val="00DB145C"/>
    <w:rsid w:val="00DB1796"/>
    <w:rsid w:val="00DC4BF6"/>
    <w:rsid w:val="00DF0A3E"/>
    <w:rsid w:val="00E12EF1"/>
    <w:rsid w:val="00E4328E"/>
    <w:rsid w:val="00E557A0"/>
    <w:rsid w:val="00E76087"/>
    <w:rsid w:val="00E95E5A"/>
    <w:rsid w:val="00EB507E"/>
    <w:rsid w:val="00ED28A3"/>
    <w:rsid w:val="00ED5E60"/>
    <w:rsid w:val="00ED62F6"/>
    <w:rsid w:val="00EE5121"/>
    <w:rsid w:val="00EF5F93"/>
    <w:rsid w:val="00F34436"/>
    <w:rsid w:val="00FA0B9C"/>
    <w:rsid w:val="00FD3373"/>
    <w:rsid w:val="00FE521E"/>
    <w:rsid w:val="00FE6DEB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89-1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F7FC-C9A6-4492-97FB-8A5E6109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2024-02-01T08:14:00Z</cp:lastPrinted>
  <dcterms:created xsi:type="dcterms:W3CDTF">2024-03-07T12:55:00Z</dcterms:created>
  <dcterms:modified xsi:type="dcterms:W3CDTF">2024-03-07T12:55:00Z</dcterms:modified>
</cp:coreProperties>
</file>